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2A" w:rsidRDefault="00A846DB">
      <w:pPr>
        <w:rPr>
          <w:b/>
        </w:rPr>
      </w:pPr>
      <w:r>
        <w:rPr>
          <w:b/>
        </w:rPr>
        <w:t xml:space="preserve">                            РЕПУБЛИКА СРБИЈА – АП ВОЈВОДИНА</w:t>
      </w:r>
    </w:p>
    <w:p w:rsidR="00A846DB" w:rsidRDefault="00A846DB">
      <w:pPr>
        <w:rPr>
          <w:b/>
        </w:rPr>
      </w:pPr>
    </w:p>
    <w:p w:rsidR="00A846DB" w:rsidRDefault="00A846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ОПШТИНА ПЕЋИНЦИ – ОПШТИНСКА УПРАВА</w:t>
      </w:r>
    </w:p>
    <w:p w:rsidR="00A846DB" w:rsidRDefault="00A846DB">
      <w:pPr>
        <w:rPr>
          <w:b/>
          <w:szCs w:val="24"/>
        </w:rPr>
      </w:pPr>
      <w:r>
        <w:rPr>
          <w:b/>
          <w:sz w:val="32"/>
          <w:szCs w:val="32"/>
        </w:rPr>
        <w:t xml:space="preserve">     </w:t>
      </w:r>
      <w:r>
        <w:rPr>
          <w:b/>
          <w:szCs w:val="24"/>
        </w:rPr>
        <w:t xml:space="preserve">ОДЕЉЕЊЕ ЗА УРБАНИЗАМ, СТАМБЕНО КОМУНАЛНЕ ПОСЛОВЕ </w:t>
      </w:r>
    </w:p>
    <w:p w:rsidR="00A846DB" w:rsidRDefault="00A846DB">
      <w:pPr>
        <w:rPr>
          <w:b/>
          <w:szCs w:val="24"/>
        </w:rPr>
      </w:pPr>
      <w:r>
        <w:rPr>
          <w:b/>
          <w:szCs w:val="24"/>
        </w:rPr>
        <w:t xml:space="preserve">                                И ЗАШТИТУ ЖИВОТНЕ СРЕДИНЕ</w:t>
      </w:r>
    </w:p>
    <w:p w:rsidR="00A846DB" w:rsidRDefault="00A846DB">
      <w:pPr>
        <w:rPr>
          <w:b/>
          <w:szCs w:val="24"/>
        </w:rPr>
      </w:pPr>
    </w:p>
    <w:p w:rsidR="001D176D" w:rsidRDefault="00A846DB">
      <w:pPr>
        <w:rPr>
          <w:b/>
          <w:szCs w:val="24"/>
        </w:rPr>
      </w:pPr>
      <w:r>
        <w:rPr>
          <w:b/>
          <w:szCs w:val="24"/>
        </w:rPr>
        <w:t>Ускладу са чл. 50. Закона о планирању и изградњи („Службени гласник РС“, бр. 72/09, 81/09-исправка, 64/10-УС, 24/11 и 121/12), чл. 60-63. Правилника о садржини, начину и поступку израде планских докумената („Службени гласник РС“, бр. 31/10, 69/10 и 16/11) и чл. 5. и 19. Закона о стратешкој процени утицаја на животну средину</w:t>
      </w:r>
      <w:r w:rsidR="001D176D">
        <w:rPr>
          <w:b/>
          <w:szCs w:val="24"/>
        </w:rPr>
        <w:t xml:space="preserve"> („Службени гласник РС“, бр. 135/04 и 88/10)</w:t>
      </w:r>
    </w:p>
    <w:p w:rsidR="001D176D" w:rsidRDefault="001D176D">
      <w:pPr>
        <w:rPr>
          <w:b/>
          <w:szCs w:val="24"/>
        </w:rPr>
      </w:pPr>
    </w:p>
    <w:p w:rsidR="001D176D" w:rsidRDefault="001D176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="004507C4">
        <w:rPr>
          <w:b/>
          <w:szCs w:val="24"/>
        </w:rPr>
        <w:t xml:space="preserve">  </w:t>
      </w:r>
      <w:r>
        <w:rPr>
          <w:b/>
          <w:szCs w:val="24"/>
        </w:rPr>
        <w:t>О Г Л А Ш А В А</w:t>
      </w:r>
    </w:p>
    <w:p w:rsidR="001D176D" w:rsidRDefault="001D176D">
      <w:pPr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</w:t>
      </w:r>
      <w:r w:rsidR="004507C4">
        <w:rPr>
          <w:b/>
          <w:szCs w:val="24"/>
        </w:rPr>
        <w:t xml:space="preserve">  </w:t>
      </w:r>
      <w:r>
        <w:rPr>
          <w:b/>
          <w:sz w:val="28"/>
          <w:szCs w:val="28"/>
        </w:rPr>
        <w:t>Ј А В Н И   У В И Д</w:t>
      </w:r>
    </w:p>
    <w:p w:rsidR="001D176D" w:rsidRDefault="00B37C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25135">
        <w:rPr>
          <w:b/>
          <w:sz w:val="28"/>
          <w:szCs w:val="28"/>
        </w:rPr>
        <w:t xml:space="preserve">  </w:t>
      </w:r>
      <w:r w:rsidR="001D176D">
        <w:rPr>
          <w:b/>
          <w:sz w:val="28"/>
          <w:szCs w:val="28"/>
        </w:rPr>
        <w:t xml:space="preserve">  У НАЦРТ ПРОСТОРНОГ ПЛАНА</w:t>
      </w:r>
      <w:r w:rsidR="00325135">
        <w:rPr>
          <w:b/>
          <w:sz w:val="28"/>
          <w:szCs w:val="28"/>
        </w:rPr>
        <w:t xml:space="preserve"> ОПШТИНЕ ПЕЋИНЦИ</w:t>
      </w:r>
    </w:p>
    <w:p w:rsidR="00325135" w:rsidRDefault="00325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37C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7C2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ИЗВЕШТАЈ О СТРАТЕШКОЈ ПРОЦЕНИ УТИЦАЈА</w:t>
      </w:r>
    </w:p>
    <w:p w:rsidR="00325135" w:rsidRDefault="00325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ПРОСТОРНОГ ПЛАНА ОПШТИНЕ ПЕЋИНЦИ</w:t>
      </w:r>
    </w:p>
    <w:p w:rsidR="00325135" w:rsidRDefault="00325135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НА ЖИВОТНУ СРЕДИНУ</w:t>
      </w:r>
    </w:p>
    <w:p w:rsidR="00B37C29" w:rsidRDefault="00B37C29">
      <w:pPr>
        <w:rPr>
          <w:b/>
          <w:szCs w:val="24"/>
        </w:rPr>
      </w:pPr>
    </w:p>
    <w:p w:rsidR="00B37C29" w:rsidRPr="00B37C29" w:rsidRDefault="00B37C29">
      <w:pPr>
        <w:rPr>
          <w:b/>
          <w:szCs w:val="24"/>
        </w:rPr>
      </w:pPr>
      <w:r>
        <w:rPr>
          <w:b/>
          <w:szCs w:val="24"/>
        </w:rPr>
        <w:t xml:space="preserve">Нацрт Просторног плана општине Пећинци и Извештај о стратешкој процени утицаја </w:t>
      </w:r>
      <w:r w:rsidR="0079708B">
        <w:rPr>
          <w:b/>
          <w:szCs w:val="24"/>
        </w:rPr>
        <w:t>Просторнг плана општине Пећинци на животну средину обухвата целокупну територију општине Пећинци.</w:t>
      </w:r>
    </w:p>
    <w:p w:rsidR="00325135" w:rsidRDefault="00325135" w:rsidP="0079708B">
      <w:pPr>
        <w:pStyle w:val="ListParagraph"/>
        <w:numPr>
          <w:ilvl w:val="0"/>
          <w:numId w:val="3"/>
        </w:numPr>
        <w:rPr>
          <w:b/>
          <w:szCs w:val="24"/>
        </w:rPr>
      </w:pPr>
      <w:r w:rsidRPr="0079708B">
        <w:rPr>
          <w:b/>
          <w:szCs w:val="24"/>
        </w:rPr>
        <w:t>Ј</w:t>
      </w:r>
      <w:r w:rsidR="0079708B">
        <w:rPr>
          <w:b/>
          <w:szCs w:val="24"/>
        </w:rPr>
        <w:t>АВНИ УВИД у Нацрт просторног плана општине Пећинци и Извештаја о стратешкој процени утицаја просторног плана општине Пећинци на животну средину ОДРЖАЋЕ СЕ од 15. АПРИЛА до</w:t>
      </w:r>
      <w:r w:rsidR="004507C4" w:rsidRPr="0079708B">
        <w:rPr>
          <w:b/>
          <w:szCs w:val="24"/>
        </w:rPr>
        <w:t xml:space="preserve"> 15. МАЈА 2013. Године</w:t>
      </w:r>
      <w:r w:rsidR="0079708B">
        <w:rPr>
          <w:b/>
          <w:szCs w:val="24"/>
        </w:rPr>
        <w:t>, у згради Општине – сала Општинског већа, у Пећинцима ул. Слободана Бајића бр. 5, сваког радног дана од 9 до 14 часова.</w:t>
      </w:r>
    </w:p>
    <w:p w:rsidR="00C16791" w:rsidRDefault="00C16791" w:rsidP="00C16791">
      <w:pPr>
        <w:pStyle w:val="ListParagraph"/>
        <w:rPr>
          <w:b/>
          <w:szCs w:val="24"/>
        </w:rPr>
      </w:pPr>
      <w:r>
        <w:rPr>
          <w:b/>
          <w:szCs w:val="24"/>
        </w:rPr>
        <w:t>У току трајања јавног увида Нацрт просторног плана и Извештај о стратешкој процени утицаја просторног плана биће изложени у сали Општинског већа у аналогном и дигиталном облику.</w:t>
      </w:r>
    </w:p>
    <w:p w:rsidR="00793862" w:rsidRDefault="00C16791" w:rsidP="00793862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ЈАВНА ПРЕЗЕНТАЦИЈА Нацрта просторног плана и Извештаја о стратешкој процени утицаја биће одржана у среду 24. АПРИЛА 2013. Године са почетком у 15 часова у згради општине Пећинци – сала Општинског већа у Пећинцима, ул. Слободана Бајића бр. 5.</w:t>
      </w:r>
    </w:p>
    <w:p w:rsidR="00C16791" w:rsidRPr="00793862" w:rsidRDefault="00C16791" w:rsidP="00793862">
      <w:pPr>
        <w:pStyle w:val="ListParagraph"/>
        <w:numPr>
          <w:ilvl w:val="0"/>
          <w:numId w:val="3"/>
        </w:numPr>
        <w:rPr>
          <w:b/>
          <w:szCs w:val="24"/>
        </w:rPr>
      </w:pPr>
      <w:r w:rsidRPr="00793862">
        <w:rPr>
          <w:b/>
          <w:szCs w:val="24"/>
        </w:rPr>
        <w:t>Физичка и правна лица примедбе и сугестије на Нацрт просторног плана</w:t>
      </w:r>
      <w:r w:rsidR="003162EE" w:rsidRPr="00793862">
        <w:rPr>
          <w:b/>
          <w:szCs w:val="24"/>
        </w:rPr>
        <w:t xml:space="preserve"> и Извештај о стратешкој процени утицаја</w:t>
      </w:r>
      <w:r w:rsidRPr="00793862">
        <w:rPr>
          <w:b/>
          <w:szCs w:val="24"/>
        </w:rPr>
        <w:t xml:space="preserve"> могу достављати у писаној форми</w:t>
      </w:r>
      <w:r w:rsidR="00321546" w:rsidRPr="00793862">
        <w:rPr>
          <w:b/>
          <w:szCs w:val="24"/>
        </w:rPr>
        <w:t xml:space="preserve"> са назнаком „за Комисију за планове општине Пећинци“ у току трајања јавног увида, закључно у среду 15. Мај</w:t>
      </w:r>
      <w:r w:rsidR="003162EE" w:rsidRPr="00793862">
        <w:rPr>
          <w:b/>
          <w:szCs w:val="24"/>
        </w:rPr>
        <w:t>а</w:t>
      </w:r>
      <w:r w:rsidR="00321546" w:rsidRPr="00793862">
        <w:rPr>
          <w:b/>
          <w:szCs w:val="24"/>
        </w:rPr>
        <w:t xml:space="preserve"> 2013. Године.</w:t>
      </w:r>
    </w:p>
    <w:p w:rsidR="00321546" w:rsidRDefault="00321546" w:rsidP="00321546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lastRenderedPageBreak/>
        <w:t>ЈАВНА СЕДНИЦА КОМИСИЈЕ ЗА ПЛАНОВЕ општине Пећинци биће одржана 20. МАЈА 2013. Године са почетком у 13 часова у згради Општине – сала Општинског већа, у Пећинцима, ул. Слободана Бајића бр. 5.</w:t>
      </w:r>
    </w:p>
    <w:p w:rsidR="00321546" w:rsidRPr="00321546" w:rsidRDefault="00321546" w:rsidP="00321546">
      <w:pPr>
        <w:pStyle w:val="ListParagraph"/>
        <w:rPr>
          <w:b/>
          <w:szCs w:val="24"/>
        </w:rPr>
      </w:pPr>
      <w:r>
        <w:rPr>
          <w:b/>
          <w:szCs w:val="24"/>
        </w:rPr>
        <w:t>Јавној седници Комисије за планове могу присуствовати</w:t>
      </w:r>
      <w:r w:rsidR="003162EE">
        <w:rPr>
          <w:b/>
          <w:szCs w:val="24"/>
        </w:rPr>
        <w:t xml:space="preserve"> физичка лица и представници правних лица</w:t>
      </w:r>
      <w:r>
        <w:rPr>
          <w:b/>
          <w:szCs w:val="24"/>
        </w:rPr>
        <w:t xml:space="preserve"> </w:t>
      </w:r>
      <w:r w:rsidR="003162EE">
        <w:rPr>
          <w:b/>
          <w:szCs w:val="24"/>
        </w:rPr>
        <w:t>подносиоци писмених примедби и</w:t>
      </w:r>
      <w:r>
        <w:rPr>
          <w:b/>
          <w:szCs w:val="24"/>
        </w:rPr>
        <w:t xml:space="preserve"> усмено их</w:t>
      </w:r>
      <w:r w:rsidR="003162EE">
        <w:rPr>
          <w:b/>
          <w:szCs w:val="24"/>
        </w:rPr>
        <w:t xml:space="preserve"> образложити. О свакој поднетој примедби обрађивач планског документа јавно ће изнети свој став.</w:t>
      </w:r>
    </w:p>
    <w:p w:rsidR="00A846DB" w:rsidRPr="00A846DB" w:rsidRDefault="00A846DB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sectPr w:rsidR="00A846DB" w:rsidRPr="00A846DB" w:rsidSect="005D4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7A82"/>
    <w:multiLevelType w:val="hybridMultilevel"/>
    <w:tmpl w:val="1EAAC9C0"/>
    <w:lvl w:ilvl="0" w:tplc="F8EE87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01D"/>
    <w:multiLevelType w:val="hybridMultilevel"/>
    <w:tmpl w:val="97D8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3CCE"/>
    <w:multiLevelType w:val="hybridMultilevel"/>
    <w:tmpl w:val="095A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6DB"/>
    <w:rsid w:val="000F3AE6"/>
    <w:rsid w:val="00194C7E"/>
    <w:rsid w:val="001D176D"/>
    <w:rsid w:val="001D3E52"/>
    <w:rsid w:val="001F618D"/>
    <w:rsid w:val="003162EE"/>
    <w:rsid w:val="00321546"/>
    <w:rsid w:val="00325135"/>
    <w:rsid w:val="004507C4"/>
    <w:rsid w:val="005D412A"/>
    <w:rsid w:val="00660470"/>
    <w:rsid w:val="00793862"/>
    <w:rsid w:val="0079708B"/>
    <w:rsid w:val="00A846DB"/>
    <w:rsid w:val="00B37C29"/>
    <w:rsid w:val="00B71AEC"/>
    <w:rsid w:val="00C1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6"/>
    <w:pPr>
      <w:spacing w:after="60" w:line="240" w:lineRule="auto"/>
      <w:jc w:val="both"/>
    </w:pPr>
    <w:rPr>
      <w:rFonts w:ascii="Arial" w:hAnsi="Arial"/>
      <w:sz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E6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AE6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AE6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AE6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AE6"/>
    <w:rPr>
      <w:rFonts w:ascii="Arial" w:eastAsiaTheme="majorEastAsia" w:hAnsi="Arial" w:cstheme="majorBidi"/>
      <w:b/>
      <w:bCs/>
      <w:sz w:val="32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F3AE6"/>
    <w:rPr>
      <w:rFonts w:ascii="Arial" w:eastAsiaTheme="majorEastAsia" w:hAnsi="Arial" w:cstheme="majorBidi"/>
      <w:b/>
      <w:bCs/>
      <w:sz w:val="28"/>
      <w:szCs w:val="26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0F3AE6"/>
    <w:rPr>
      <w:rFonts w:ascii="Arial" w:eastAsiaTheme="majorEastAsia" w:hAnsi="Arial" w:cstheme="majorBidi"/>
      <w:b/>
      <w:bCs/>
      <w:sz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0F3AE6"/>
    <w:rPr>
      <w:rFonts w:ascii="Arial" w:eastAsiaTheme="majorEastAsia" w:hAnsi="Arial" w:cstheme="majorBidi"/>
      <w:b/>
      <w:bCs/>
      <w:iC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qFormat/>
    <w:rsid w:val="000F3AE6"/>
    <w:pPr>
      <w:tabs>
        <w:tab w:val="center" w:pos="4680"/>
        <w:tab w:val="right" w:pos="9360"/>
      </w:tabs>
      <w:spacing w:after="0"/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F3AE6"/>
    <w:rPr>
      <w:rFonts w:ascii="Times New Roman" w:hAnsi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qFormat/>
    <w:rsid w:val="000F3AE6"/>
    <w:pPr>
      <w:tabs>
        <w:tab w:val="center" w:pos="4321"/>
        <w:tab w:val="right" w:pos="8641"/>
      </w:tabs>
      <w:spacing w:after="0"/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F3AE6"/>
    <w:rPr>
      <w:rFonts w:ascii="Times New Roman" w:hAnsi="Times New Roman"/>
      <w:lang w:val="sr-Cyrl-CS"/>
    </w:rPr>
  </w:style>
  <w:style w:type="paragraph" w:customStyle="1" w:styleId="a">
    <w:name w:val="Наслов документа"/>
    <w:basedOn w:val="Normal"/>
    <w:qFormat/>
    <w:rsid w:val="000F3AE6"/>
    <w:pPr>
      <w:spacing w:before="60" w:after="0"/>
      <w:jc w:val="center"/>
    </w:pPr>
    <w:rPr>
      <w:sz w:val="40"/>
    </w:rPr>
  </w:style>
  <w:style w:type="paragraph" w:customStyle="1" w:styleId="Headeru-">
    <w:name w:val="Насловна табела у Headeru-у"/>
    <w:basedOn w:val="Normal"/>
    <w:qFormat/>
    <w:rsid w:val="000F3AE6"/>
    <w:pPr>
      <w:spacing w:after="0"/>
      <w:jc w:val="center"/>
    </w:pPr>
    <w:rPr>
      <w:rFonts w:ascii="Times New Roman" w:hAnsi="Times New Roman"/>
      <w:sz w:val="22"/>
    </w:rPr>
  </w:style>
  <w:style w:type="paragraph" w:customStyle="1" w:styleId="Footeru-">
    <w:name w:val="Насловна табела у Footeru-у"/>
    <w:basedOn w:val="Normal"/>
    <w:qFormat/>
    <w:rsid w:val="000F3AE6"/>
    <w:pPr>
      <w:spacing w:after="0"/>
      <w:jc w:val="center"/>
    </w:pPr>
    <w:rPr>
      <w:rFonts w:ascii="Times New Roman" w:hAnsi="Times New Roman"/>
      <w:sz w:val="28"/>
    </w:rPr>
  </w:style>
  <w:style w:type="paragraph" w:customStyle="1" w:styleId="a0">
    <w:name w:val="Садржај"/>
    <w:basedOn w:val="Normal"/>
    <w:qFormat/>
    <w:rsid w:val="000F3AE6"/>
  </w:style>
  <w:style w:type="paragraph" w:customStyle="1" w:styleId="Bullet1Number1">
    <w:name w:val="Bullet 1/ Number 1"/>
    <w:basedOn w:val="Normal"/>
    <w:qFormat/>
    <w:rsid w:val="000F3AE6"/>
    <w:pPr>
      <w:ind w:left="357" w:hanging="357"/>
    </w:pPr>
  </w:style>
  <w:style w:type="paragraph" w:customStyle="1" w:styleId="Bullet2Number2">
    <w:name w:val="Bullet 2/ Number 2"/>
    <w:basedOn w:val="Normal"/>
    <w:qFormat/>
    <w:rsid w:val="000F3AE6"/>
    <w:pPr>
      <w:tabs>
        <w:tab w:val="left" w:pos="720"/>
      </w:tabs>
      <w:ind w:left="1077" w:hanging="720"/>
    </w:pPr>
  </w:style>
  <w:style w:type="paragraph" w:styleId="ListParagraph">
    <w:name w:val="List Paragraph"/>
    <w:basedOn w:val="Normal"/>
    <w:uiPriority w:val="34"/>
    <w:rsid w:val="00325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p4</cp:lastModifiedBy>
  <cp:revision>3</cp:revision>
  <cp:lastPrinted>2013-04-11T12:10:00Z</cp:lastPrinted>
  <dcterms:created xsi:type="dcterms:W3CDTF">2013-04-11T10:43:00Z</dcterms:created>
  <dcterms:modified xsi:type="dcterms:W3CDTF">2013-04-11T12:23:00Z</dcterms:modified>
</cp:coreProperties>
</file>